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2E64" w14:textId="77777777" w:rsidR="001040B5" w:rsidRPr="00B94F10" w:rsidRDefault="00FC52B4">
      <w:r w:rsidRPr="00B94F10">
        <w:t>Stadt-/Markt-/Gemeinde …………</w:t>
      </w:r>
      <w:r w:rsidRPr="00B94F10">
        <w:tab/>
      </w:r>
      <w:r w:rsidRPr="00B94F10">
        <w:tab/>
      </w:r>
      <w:r w:rsidRPr="00B94F10">
        <w:tab/>
      </w:r>
      <w:r w:rsidRPr="00B94F10">
        <w:tab/>
      </w:r>
      <w:r w:rsidRPr="00B94F10">
        <w:tab/>
        <w:t>………………., am ………………..</w:t>
      </w:r>
    </w:p>
    <w:p w14:paraId="748763C7" w14:textId="77777777" w:rsidR="00E32193" w:rsidRPr="00B94F10" w:rsidRDefault="00E32193"/>
    <w:p w14:paraId="090BC501" w14:textId="77777777" w:rsidR="001040B5" w:rsidRPr="00B94F10" w:rsidRDefault="001040B5"/>
    <w:p w14:paraId="239166A5" w14:textId="77777777" w:rsidR="00A9360D" w:rsidRPr="00B94F10" w:rsidRDefault="00A9360D"/>
    <w:p w14:paraId="1C1B9306" w14:textId="77777777" w:rsidR="00A9360D" w:rsidRPr="00B94F10" w:rsidRDefault="00A9360D"/>
    <w:p w14:paraId="68E400CE" w14:textId="77777777" w:rsidR="00A9360D" w:rsidRPr="00B94F10" w:rsidRDefault="00A9360D"/>
    <w:p w14:paraId="0DFFBE73" w14:textId="77777777" w:rsidR="001040B5" w:rsidRPr="00B94F10" w:rsidRDefault="001040B5">
      <w:r w:rsidRPr="00B94F10">
        <w:t xml:space="preserve">Amt der </w:t>
      </w:r>
      <w:proofErr w:type="spellStart"/>
      <w:r w:rsidRPr="00B94F10">
        <w:t>Oö</w:t>
      </w:r>
      <w:proofErr w:type="spellEnd"/>
      <w:r w:rsidRPr="00B94F10">
        <w:t>. Landesregierung</w:t>
      </w:r>
    </w:p>
    <w:p w14:paraId="2739EC90" w14:textId="77777777" w:rsidR="001040B5" w:rsidRPr="00B94F10" w:rsidRDefault="001040B5">
      <w:r w:rsidRPr="00B94F10">
        <w:t>Bahnhofplatz 1</w:t>
      </w:r>
    </w:p>
    <w:p w14:paraId="74351F49" w14:textId="77777777" w:rsidR="001040B5" w:rsidRPr="00B94F10" w:rsidRDefault="001040B5">
      <w:r w:rsidRPr="00B94F10">
        <w:t>4021 Linz</w:t>
      </w:r>
    </w:p>
    <w:p w14:paraId="34FE1E98" w14:textId="77777777" w:rsidR="001040B5" w:rsidRPr="00B94F10" w:rsidRDefault="001040B5"/>
    <w:p w14:paraId="13E8766D" w14:textId="77777777" w:rsidR="00253C9F" w:rsidRPr="00B94F10" w:rsidRDefault="00253C9F"/>
    <w:p w14:paraId="5813F8D5" w14:textId="77777777" w:rsidR="00253C9F" w:rsidRPr="00B94F10" w:rsidRDefault="00253C9F"/>
    <w:p w14:paraId="113DD6ED" w14:textId="77777777" w:rsidR="001040B5" w:rsidRPr="00B94F10" w:rsidRDefault="001040B5" w:rsidP="001040B5">
      <w:pPr>
        <w:jc w:val="left"/>
        <w:rPr>
          <w:b/>
        </w:rPr>
      </w:pPr>
      <w:r w:rsidRPr="00B94F10">
        <w:rPr>
          <w:b/>
        </w:rPr>
        <w:t xml:space="preserve">Antrag auf Übertragung der Besorgung einzelner Angelegenheiten des eigenen Wirkungsbereichs gemäß Art. 118 Abs. 7 B-VG und § 40 Abs. 4 </w:t>
      </w:r>
      <w:proofErr w:type="spellStart"/>
      <w:r w:rsidRPr="00B94F10">
        <w:rPr>
          <w:b/>
        </w:rPr>
        <w:t>Oö</w:t>
      </w:r>
      <w:proofErr w:type="spellEnd"/>
      <w:r w:rsidRPr="00B94F10">
        <w:rPr>
          <w:b/>
        </w:rPr>
        <w:t>. GemO 1990</w:t>
      </w:r>
    </w:p>
    <w:p w14:paraId="0C6B09E2" w14:textId="77777777" w:rsidR="00E32193" w:rsidRPr="00B94F10" w:rsidRDefault="00E32193" w:rsidP="001040B5"/>
    <w:p w14:paraId="0166D708" w14:textId="77777777" w:rsidR="00253C9F" w:rsidRPr="00B94F10" w:rsidRDefault="00253C9F" w:rsidP="001040B5"/>
    <w:p w14:paraId="6153FCA9" w14:textId="77777777" w:rsidR="001040B5" w:rsidRPr="00B94F10" w:rsidRDefault="001040B5" w:rsidP="001040B5">
      <w:r w:rsidRPr="00B94F10">
        <w:t xml:space="preserve">Die Stadt-/Markt-/Gemeinde </w:t>
      </w:r>
      <w:r w:rsidR="00253C9F" w:rsidRPr="00B94F10">
        <w:t>………………………….</w:t>
      </w:r>
      <w:r w:rsidRPr="00B94F10">
        <w:t xml:space="preserve">. beantragt gem. Art. 118 Abs. 7 B-VG und § 40 Abs. 4 </w:t>
      </w:r>
      <w:proofErr w:type="spellStart"/>
      <w:r w:rsidRPr="00B94F10">
        <w:t>Oö</w:t>
      </w:r>
      <w:proofErr w:type="spellEnd"/>
      <w:r w:rsidRPr="00B94F10">
        <w:t>. GemO 1990 die Übertragung folgender Angelegenheiten des eigenen Wirkungsbereichs durch Verordnung der Landesregierung für Oberösterreich auf eine staatliche Behörde zur Besorgung durch diese:</w:t>
      </w:r>
    </w:p>
    <w:p w14:paraId="6E10C66B" w14:textId="77777777" w:rsidR="00E32193" w:rsidRPr="00B94F10" w:rsidRDefault="00E32193" w:rsidP="001040B5">
      <w:pPr>
        <w:jc w:val="left"/>
      </w:pPr>
    </w:p>
    <w:p w14:paraId="1498F92D" w14:textId="77777777" w:rsidR="001040B5" w:rsidRPr="00B94F10" w:rsidRDefault="001040B5" w:rsidP="00253C9F">
      <w:pPr>
        <w:pStyle w:val="Listenabsatz"/>
        <w:numPr>
          <w:ilvl w:val="0"/>
          <w:numId w:val="2"/>
        </w:numPr>
        <w:ind w:left="426" w:hanging="426"/>
        <w:jc w:val="left"/>
      </w:pPr>
      <w:r w:rsidRPr="00B94F10">
        <w:t>Bewilligungsverfahren nach §</w:t>
      </w:r>
      <w:r w:rsidR="000D4BE8" w:rsidRPr="00B94F10">
        <w:t>§ 4 und</w:t>
      </w:r>
      <w:r w:rsidRPr="00B94F10">
        <w:t xml:space="preserve"> 7 </w:t>
      </w:r>
      <w:proofErr w:type="spellStart"/>
      <w:r w:rsidRPr="00B94F10">
        <w:t>Oö</w:t>
      </w:r>
      <w:proofErr w:type="spellEnd"/>
      <w:r w:rsidRPr="00B94F10">
        <w:t>. Sexualdienstleistungsgesetz (</w:t>
      </w:r>
      <w:proofErr w:type="spellStart"/>
      <w:r w:rsidRPr="00B94F10">
        <w:t>Oö</w:t>
      </w:r>
      <w:proofErr w:type="spellEnd"/>
      <w:r w:rsidRPr="00B94F10">
        <w:t>. SDLG) auf die Bezirksverwaltungsbehörde</w:t>
      </w:r>
      <w:r w:rsidR="00E32193" w:rsidRPr="00B94F10">
        <w:t>*</w:t>
      </w:r>
      <w:r w:rsidRPr="00B94F10">
        <w:t xml:space="preserve"> </w:t>
      </w:r>
    </w:p>
    <w:p w14:paraId="4B9BE207" w14:textId="77777777" w:rsidR="00E32193" w:rsidRPr="00B94F10" w:rsidRDefault="00E32193" w:rsidP="00253C9F">
      <w:pPr>
        <w:ind w:left="426" w:hanging="426"/>
        <w:jc w:val="left"/>
      </w:pPr>
    </w:p>
    <w:p w14:paraId="363B069A" w14:textId="77777777" w:rsidR="001040B5" w:rsidRPr="00B94F10" w:rsidRDefault="001040B5" w:rsidP="00253C9F">
      <w:pPr>
        <w:pStyle w:val="Listenabsatz"/>
        <w:numPr>
          <w:ilvl w:val="0"/>
          <w:numId w:val="2"/>
        </w:numPr>
        <w:ind w:left="426" w:hanging="426"/>
        <w:jc w:val="left"/>
      </w:pPr>
      <w:r w:rsidRPr="00B94F10">
        <w:t xml:space="preserve">Widerrufsverfahren nach § 10 Abs. 2 </w:t>
      </w:r>
      <w:proofErr w:type="spellStart"/>
      <w:r w:rsidRPr="00B94F10">
        <w:t>Oö</w:t>
      </w:r>
      <w:proofErr w:type="spellEnd"/>
      <w:r w:rsidRPr="00B94F10">
        <w:t>. Sexualdienstleistungsgesetz (</w:t>
      </w:r>
      <w:proofErr w:type="spellStart"/>
      <w:r w:rsidRPr="00B94F10">
        <w:t>Oö</w:t>
      </w:r>
      <w:proofErr w:type="spellEnd"/>
      <w:r w:rsidRPr="00B94F10">
        <w:t>. SDLG) auf die Bezirksverwaltungsbehörde</w:t>
      </w:r>
      <w:r w:rsidR="00E32193" w:rsidRPr="00B94F10">
        <w:t>*</w:t>
      </w:r>
      <w:r w:rsidRPr="00B94F10">
        <w:t xml:space="preserve"> </w:t>
      </w:r>
    </w:p>
    <w:p w14:paraId="1179168B" w14:textId="77777777" w:rsidR="00E32193" w:rsidRPr="00B94F10" w:rsidRDefault="00E32193" w:rsidP="00253C9F">
      <w:pPr>
        <w:ind w:left="426" w:hanging="426"/>
        <w:jc w:val="left"/>
      </w:pPr>
    </w:p>
    <w:p w14:paraId="6D6288BE" w14:textId="77777777" w:rsidR="001040B5" w:rsidRPr="00B94F10" w:rsidRDefault="001040B5" w:rsidP="00253C9F">
      <w:pPr>
        <w:pStyle w:val="Listenabsatz"/>
        <w:numPr>
          <w:ilvl w:val="0"/>
          <w:numId w:val="2"/>
        </w:numPr>
        <w:ind w:left="426" w:hanging="426"/>
        <w:jc w:val="left"/>
      </w:pPr>
      <w:r w:rsidRPr="00B94F10">
        <w:t xml:space="preserve">Mängelbehebungs- und Schließungsverfahren gem. § 11 </w:t>
      </w:r>
      <w:proofErr w:type="spellStart"/>
      <w:r w:rsidRPr="00B94F10">
        <w:t>Oö</w:t>
      </w:r>
      <w:proofErr w:type="spellEnd"/>
      <w:r w:rsidRPr="00B94F10">
        <w:t>. Sexualdienstleistungs</w:t>
      </w:r>
      <w:r w:rsidR="000D4BE8" w:rsidRPr="00B94F10">
        <w:softHyphen/>
      </w:r>
      <w:r w:rsidRPr="00B94F10">
        <w:t>gesetz (</w:t>
      </w:r>
      <w:proofErr w:type="spellStart"/>
      <w:r w:rsidRPr="00B94F10">
        <w:t>Oö</w:t>
      </w:r>
      <w:proofErr w:type="spellEnd"/>
      <w:r w:rsidRPr="00B94F10">
        <w:t>. SDLG) auf die Bezirksverwaltungsbehörde</w:t>
      </w:r>
      <w:r w:rsidR="00E32193" w:rsidRPr="00B94F10">
        <w:t>*</w:t>
      </w:r>
      <w:r w:rsidRPr="00B94F10">
        <w:t xml:space="preserve"> </w:t>
      </w:r>
    </w:p>
    <w:p w14:paraId="7824CE57" w14:textId="77777777" w:rsidR="00E32193" w:rsidRPr="00B94F10" w:rsidRDefault="00E32193" w:rsidP="00253C9F">
      <w:pPr>
        <w:ind w:left="426" w:hanging="426"/>
        <w:jc w:val="left"/>
      </w:pPr>
    </w:p>
    <w:p w14:paraId="370CE068" w14:textId="62C74393" w:rsidR="001040B5" w:rsidRPr="00B94F10" w:rsidRDefault="001E3C39" w:rsidP="00253C9F">
      <w:pPr>
        <w:pStyle w:val="Listenabsatz"/>
        <w:numPr>
          <w:ilvl w:val="0"/>
          <w:numId w:val="2"/>
        </w:numPr>
        <w:ind w:left="426" w:hanging="426"/>
        <w:jc w:val="left"/>
      </w:pPr>
      <w:r w:rsidRPr="00B94F10">
        <w:t xml:space="preserve">Peep-Show-Bewilligungen und deren Widerruf gemäß </w:t>
      </w:r>
      <w:r w:rsidR="001040B5" w:rsidRPr="00B94F10">
        <w:t xml:space="preserve">§ 12 </w:t>
      </w:r>
      <w:proofErr w:type="spellStart"/>
      <w:r w:rsidR="001040B5" w:rsidRPr="00B94F10">
        <w:t>Oö</w:t>
      </w:r>
      <w:proofErr w:type="spellEnd"/>
      <w:r w:rsidR="001040B5" w:rsidRPr="00B94F10">
        <w:t>. Sexualdienstleistungs</w:t>
      </w:r>
      <w:r w:rsidR="00FC344B">
        <w:softHyphen/>
      </w:r>
      <w:r w:rsidR="001040B5" w:rsidRPr="00B94F10">
        <w:t>gesetz (</w:t>
      </w:r>
      <w:proofErr w:type="spellStart"/>
      <w:r w:rsidR="001040B5" w:rsidRPr="00B94F10">
        <w:t>Oö</w:t>
      </w:r>
      <w:proofErr w:type="spellEnd"/>
      <w:r w:rsidR="001040B5" w:rsidRPr="00B94F10">
        <w:t>. SDLG) auf die Bezirksverwaltungsbehörde</w:t>
      </w:r>
      <w:r w:rsidR="00E32193" w:rsidRPr="00B94F10">
        <w:t>*</w:t>
      </w:r>
      <w:r w:rsidR="001040B5" w:rsidRPr="00B94F10">
        <w:t xml:space="preserve"> </w:t>
      </w:r>
    </w:p>
    <w:p w14:paraId="0409D8EA" w14:textId="77777777" w:rsidR="00E32193" w:rsidRPr="00B94F10" w:rsidRDefault="00E32193" w:rsidP="00253C9F">
      <w:pPr>
        <w:ind w:left="426" w:hanging="426"/>
        <w:jc w:val="left"/>
      </w:pPr>
    </w:p>
    <w:p w14:paraId="08D34867" w14:textId="77777777" w:rsidR="001040B5" w:rsidRPr="00B94F10" w:rsidRDefault="008144EF" w:rsidP="00253C9F">
      <w:pPr>
        <w:pStyle w:val="Listenabsatz"/>
        <w:numPr>
          <w:ilvl w:val="0"/>
          <w:numId w:val="2"/>
        </w:numPr>
        <w:ind w:left="426" w:hanging="426"/>
        <w:jc w:val="left"/>
      </w:pPr>
      <w:r w:rsidRPr="00B94F10">
        <w:t>Überprüfung</w:t>
      </w:r>
      <w:r w:rsidR="001040B5" w:rsidRPr="00B94F10">
        <w:t xml:space="preserve"> gem. § 15 </w:t>
      </w:r>
      <w:proofErr w:type="spellStart"/>
      <w:r w:rsidR="001040B5" w:rsidRPr="00B94F10">
        <w:t>Oö</w:t>
      </w:r>
      <w:proofErr w:type="spellEnd"/>
      <w:r w:rsidR="001040B5" w:rsidRPr="00B94F10">
        <w:t>. Sexualdienstleistungsgesetz (</w:t>
      </w:r>
      <w:proofErr w:type="spellStart"/>
      <w:r w:rsidR="001040B5" w:rsidRPr="00B94F10">
        <w:t>Oö</w:t>
      </w:r>
      <w:proofErr w:type="spellEnd"/>
      <w:r w:rsidR="001040B5" w:rsidRPr="00B94F10">
        <w:t>. SDLG) auf die Bezirksverwaltungsbehörde</w:t>
      </w:r>
      <w:r w:rsidR="00E32193" w:rsidRPr="00B94F10">
        <w:t>*</w:t>
      </w:r>
    </w:p>
    <w:p w14:paraId="2C8D3E28" w14:textId="77777777" w:rsidR="001040B5" w:rsidRPr="00B94F10" w:rsidRDefault="001040B5" w:rsidP="001040B5"/>
    <w:p w14:paraId="41965AD9" w14:textId="31228F21" w:rsidR="001040B5" w:rsidRPr="00FC344B" w:rsidRDefault="001040B5" w:rsidP="001040B5">
      <w:r w:rsidRPr="00FC344B">
        <w:t>(</w:t>
      </w:r>
      <w:r w:rsidR="00E32193" w:rsidRPr="00FC344B">
        <w:t>*</w:t>
      </w:r>
      <w:r w:rsidRPr="00FC344B">
        <w:t>Nichtzutreffendes streichen)</w:t>
      </w:r>
    </w:p>
    <w:p w14:paraId="40281A43" w14:textId="77777777" w:rsidR="001040B5" w:rsidRPr="00B94F10" w:rsidRDefault="001040B5" w:rsidP="001040B5"/>
    <w:p w14:paraId="5D84579A" w14:textId="77777777" w:rsidR="00F65A7F" w:rsidRPr="00B94F10" w:rsidRDefault="00F65A7F" w:rsidP="001040B5"/>
    <w:p w14:paraId="392191ED" w14:textId="77777777" w:rsidR="001040B5" w:rsidRPr="00B94F10" w:rsidRDefault="001040B5" w:rsidP="001040B5">
      <w:r w:rsidRPr="00B94F10">
        <w:t>Begründet wird dies wie folgt</w:t>
      </w:r>
      <w:r w:rsidR="00FC52B4" w:rsidRPr="00B94F10">
        <w:t xml:space="preserve"> </w:t>
      </w:r>
      <w:r w:rsidR="00FC52B4" w:rsidRPr="00B94F10">
        <w:rPr>
          <w:i/>
        </w:rPr>
        <w:t>(vgl. erläuternde Anmerkung am Ende des Musters)</w:t>
      </w:r>
      <w:r w:rsidRPr="00B94F10">
        <w:t>:</w:t>
      </w:r>
    </w:p>
    <w:p w14:paraId="57E808EA" w14:textId="77777777" w:rsidR="001040B5" w:rsidRPr="00B94F10" w:rsidRDefault="001040B5" w:rsidP="001040B5"/>
    <w:p w14:paraId="7BAACE59" w14:textId="77777777" w:rsidR="00E32193" w:rsidRPr="00B94F10" w:rsidRDefault="001040B5" w:rsidP="001040B5">
      <w:r w:rsidRPr="00B94F10">
        <w:t>...</w:t>
      </w:r>
    </w:p>
    <w:p w14:paraId="62BB2843" w14:textId="77777777" w:rsidR="00E32193" w:rsidRPr="00B94F10" w:rsidRDefault="00E32193" w:rsidP="001040B5"/>
    <w:p w14:paraId="41047CF7" w14:textId="77777777" w:rsidR="00F65A7F" w:rsidRPr="00B94F10" w:rsidRDefault="00F65A7F" w:rsidP="001040B5"/>
    <w:p w14:paraId="643AD569" w14:textId="77777777" w:rsidR="00F65A7F" w:rsidRPr="00B94F10" w:rsidRDefault="00F65A7F" w:rsidP="001040B5"/>
    <w:p w14:paraId="401A1A80" w14:textId="77777777" w:rsidR="00F65A7F" w:rsidRPr="00B94F10" w:rsidRDefault="00F65A7F">
      <w:r w:rsidRPr="00B94F10">
        <w:br w:type="page"/>
      </w:r>
    </w:p>
    <w:p w14:paraId="447775EB" w14:textId="77777777" w:rsidR="001040B5" w:rsidRPr="00B94F10" w:rsidRDefault="001040B5" w:rsidP="001040B5">
      <w:r w:rsidRPr="00B94F10">
        <w:lastRenderedPageBreak/>
        <w:t>Dieser Antrag wurde vom Gemeinderat der Stadt-/Markt-/Gemeinde ..</w:t>
      </w:r>
      <w:r w:rsidR="00E32193" w:rsidRPr="00B94F10">
        <w:t>..................</w:t>
      </w:r>
      <w:r w:rsidRPr="00B94F10">
        <w:t>. in seiner Sitzung am ..</w:t>
      </w:r>
      <w:r w:rsidR="00E32193" w:rsidRPr="00B94F10">
        <w:t>..........................</w:t>
      </w:r>
      <w:r w:rsidRPr="00B94F10">
        <w:t>. beschlossen.</w:t>
      </w:r>
    </w:p>
    <w:p w14:paraId="35F394E9" w14:textId="77777777" w:rsidR="001040B5" w:rsidRPr="00B94F10" w:rsidRDefault="001040B5" w:rsidP="001040B5"/>
    <w:p w14:paraId="5CA46EA2" w14:textId="77777777" w:rsidR="00F65A7F" w:rsidRPr="00B94F10" w:rsidRDefault="00F65A7F" w:rsidP="001040B5"/>
    <w:p w14:paraId="2B351B56" w14:textId="77777777" w:rsidR="001040B5" w:rsidRPr="00B94F10" w:rsidRDefault="00FC52B4" w:rsidP="001040B5">
      <w:r w:rsidRPr="00B94F10">
        <w:t>Datum</w:t>
      </w:r>
      <w:r w:rsidRPr="00B94F10">
        <w:tab/>
      </w:r>
      <w:r w:rsidRPr="00B94F10">
        <w:tab/>
      </w:r>
      <w:r w:rsidRPr="00B94F10">
        <w:tab/>
      </w:r>
      <w:r w:rsidRPr="00B94F10">
        <w:tab/>
      </w:r>
      <w:r w:rsidRPr="00B94F10">
        <w:tab/>
      </w:r>
      <w:r w:rsidRPr="00B94F10">
        <w:tab/>
      </w:r>
      <w:r w:rsidRPr="00B94F10">
        <w:tab/>
      </w:r>
      <w:r w:rsidRPr="00B94F10">
        <w:tab/>
      </w:r>
      <w:r w:rsidR="001040B5" w:rsidRPr="00B94F10">
        <w:t>Bürgermeisterin/Bürgermeister</w:t>
      </w:r>
    </w:p>
    <w:p w14:paraId="2F668DF5" w14:textId="77777777" w:rsidR="001040B5" w:rsidRPr="00B94F10" w:rsidRDefault="001040B5" w:rsidP="001040B5"/>
    <w:p w14:paraId="0C60B012" w14:textId="77777777" w:rsidR="00F65A7F" w:rsidRPr="00B94F10" w:rsidRDefault="00F65A7F" w:rsidP="001040B5"/>
    <w:p w14:paraId="744F61A0" w14:textId="77777777" w:rsidR="00E32193" w:rsidRPr="00B94F10" w:rsidRDefault="001040B5">
      <w:r w:rsidRPr="00B94F10">
        <w:t>.............................</w:t>
      </w:r>
      <w:r w:rsidR="00FC52B4" w:rsidRPr="00B94F10">
        <w:tab/>
      </w:r>
      <w:r w:rsidR="00FC52B4" w:rsidRPr="00B94F10">
        <w:tab/>
      </w:r>
      <w:r w:rsidR="00FC52B4" w:rsidRPr="00B94F10">
        <w:tab/>
      </w:r>
      <w:r w:rsidR="00FC52B4" w:rsidRPr="00B94F10">
        <w:tab/>
      </w:r>
      <w:r w:rsidR="00FC52B4" w:rsidRPr="00B94F10">
        <w:tab/>
      </w:r>
      <w:r w:rsidR="00FC52B4" w:rsidRPr="00B94F10">
        <w:tab/>
        <w:t>………………………………………………</w:t>
      </w:r>
    </w:p>
    <w:p w14:paraId="24613515" w14:textId="77777777" w:rsidR="00253C9F" w:rsidRPr="00B94F10" w:rsidRDefault="00253C9F"/>
    <w:p w14:paraId="403E2724" w14:textId="77777777" w:rsidR="00253C9F" w:rsidRPr="00B94F10" w:rsidRDefault="00253C9F"/>
    <w:p w14:paraId="2B7078FB" w14:textId="77777777" w:rsidR="00253C9F" w:rsidRPr="00B94F10" w:rsidRDefault="00253C9F"/>
    <w:p w14:paraId="14DDF40D" w14:textId="77777777" w:rsidR="00253C9F" w:rsidRPr="00B94F10" w:rsidRDefault="00253C9F"/>
    <w:p w14:paraId="21E85969" w14:textId="77777777" w:rsidR="00253C9F" w:rsidRPr="00B94F10" w:rsidRDefault="00253C9F"/>
    <w:p w14:paraId="69BADDF2" w14:textId="77777777" w:rsidR="00253C9F" w:rsidRPr="00B94F10" w:rsidRDefault="00253C9F"/>
    <w:p w14:paraId="40E16DB9" w14:textId="77777777" w:rsidR="00253C9F" w:rsidRPr="00B94F10" w:rsidRDefault="00253C9F">
      <w:pPr>
        <w:rPr>
          <w:sz w:val="22"/>
          <w:szCs w:val="22"/>
        </w:rPr>
      </w:pPr>
    </w:p>
    <w:p w14:paraId="233B1FC3" w14:textId="77777777" w:rsidR="00253C9F" w:rsidRPr="00B94F10" w:rsidRDefault="00253C9F">
      <w:pPr>
        <w:rPr>
          <w:sz w:val="22"/>
          <w:szCs w:val="22"/>
        </w:rPr>
      </w:pPr>
    </w:p>
    <w:p w14:paraId="2E3E2F3E" w14:textId="77777777" w:rsidR="00253C9F" w:rsidRPr="00B94F10" w:rsidRDefault="00253C9F">
      <w:pPr>
        <w:rPr>
          <w:sz w:val="22"/>
          <w:szCs w:val="22"/>
        </w:rPr>
      </w:pPr>
    </w:p>
    <w:p w14:paraId="22A7283B" w14:textId="77777777" w:rsidR="00253C9F" w:rsidRPr="00B94F10" w:rsidRDefault="00253C9F">
      <w:pPr>
        <w:rPr>
          <w:sz w:val="22"/>
          <w:szCs w:val="22"/>
        </w:rPr>
      </w:pPr>
    </w:p>
    <w:p w14:paraId="01BF1696" w14:textId="77777777" w:rsidR="00253C9F" w:rsidRPr="00B94F10" w:rsidRDefault="00253C9F">
      <w:pPr>
        <w:rPr>
          <w:sz w:val="22"/>
          <w:szCs w:val="22"/>
        </w:rPr>
      </w:pPr>
    </w:p>
    <w:p w14:paraId="1AD21FFB" w14:textId="77777777" w:rsidR="00253C9F" w:rsidRPr="00B94F10" w:rsidRDefault="00253C9F" w:rsidP="00253C9F">
      <w:pPr>
        <w:rPr>
          <w:i/>
          <w:sz w:val="20"/>
          <w:szCs w:val="20"/>
        </w:rPr>
      </w:pPr>
      <w:r w:rsidRPr="00B94F10">
        <w:rPr>
          <w:i/>
          <w:sz w:val="20"/>
          <w:szCs w:val="20"/>
        </w:rPr>
        <w:t xml:space="preserve">Anmerkung zu Begründungen: </w:t>
      </w:r>
    </w:p>
    <w:p w14:paraId="0A21AF77" w14:textId="77777777" w:rsidR="00253C9F" w:rsidRPr="00B94F10" w:rsidRDefault="00253C9F" w:rsidP="00253C9F">
      <w:pPr>
        <w:rPr>
          <w:i/>
          <w:sz w:val="20"/>
          <w:szCs w:val="20"/>
        </w:rPr>
      </w:pPr>
    </w:p>
    <w:p w14:paraId="49551317" w14:textId="77777777" w:rsidR="00253C9F" w:rsidRPr="00B94F10" w:rsidRDefault="00253C9F" w:rsidP="00253C9F">
      <w:pPr>
        <w:jc w:val="left"/>
        <w:rPr>
          <w:i/>
          <w:sz w:val="20"/>
          <w:szCs w:val="20"/>
        </w:rPr>
      </w:pPr>
      <w:r w:rsidRPr="00B94F10">
        <w:rPr>
          <w:i/>
          <w:sz w:val="20"/>
          <w:szCs w:val="20"/>
        </w:rPr>
        <w:t xml:space="preserve">Gemäß Art. 118 Abs. 7 B-VG und § 40 Abs. 4 </w:t>
      </w:r>
      <w:proofErr w:type="spellStart"/>
      <w:r w:rsidRPr="00B94F10">
        <w:rPr>
          <w:i/>
          <w:sz w:val="20"/>
          <w:szCs w:val="20"/>
        </w:rPr>
        <w:t>Oö</w:t>
      </w:r>
      <w:proofErr w:type="spellEnd"/>
      <w:r w:rsidRPr="00B94F10">
        <w:rPr>
          <w:i/>
          <w:sz w:val="20"/>
          <w:szCs w:val="20"/>
        </w:rPr>
        <w:t>. GemO 1990 kann auf Antrag einer Gemeinde die Besorgung einzelner Angelegenheiten des eigenen Wirkungsbereichs durch Verordnung der Landesregierung auf eine staatliche Behörde übertragen werden. So kann beispielsweise das Bewilligungsverfahren nach § 7 auf die Bezirksverwaltungsbehörde übertragen werden, während das Verordnungsrecht nach § 3 Abs. 4 bei der Gemeinde verbleibt. Der Antrag der Gemeinde auf Übertragung muss begründet sein. Art. 118 Abs. 7 B-VG ermöglicht nur eine generelle Übertragung bestimmter Angelegenheiten, nicht aber einen "Verzicht auf das Entscheiden oder Verfügen im Einzelfall" (</w:t>
      </w:r>
      <w:proofErr w:type="spellStart"/>
      <w:r w:rsidRPr="00B94F10">
        <w:rPr>
          <w:i/>
          <w:sz w:val="20"/>
          <w:szCs w:val="20"/>
        </w:rPr>
        <w:t>VwSlg</w:t>
      </w:r>
      <w:proofErr w:type="spellEnd"/>
      <w:r w:rsidRPr="00B94F10">
        <w:rPr>
          <w:i/>
          <w:sz w:val="20"/>
          <w:szCs w:val="20"/>
        </w:rPr>
        <w:t>. 7368 A/1968). Die Übertragung bewirkt, dass die betreffende Angelegenheit ausschließlich von der staatlichen Behörde zu besorgen ist (</w:t>
      </w:r>
      <w:proofErr w:type="spellStart"/>
      <w:r w:rsidRPr="00B94F10">
        <w:rPr>
          <w:i/>
          <w:sz w:val="20"/>
          <w:szCs w:val="20"/>
        </w:rPr>
        <w:t>VfSlg</w:t>
      </w:r>
      <w:proofErr w:type="spellEnd"/>
      <w:r w:rsidRPr="00B94F10">
        <w:rPr>
          <w:i/>
          <w:sz w:val="20"/>
          <w:szCs w:val="20"/>
        </w:rPr>
        <w:t>. 8172/1977).</w:t>
      </w:r>
    </w:p>
    <w:p w14:paraId="5FCA2F4C" w14:textId="77777777" w:rsidR="00253C9F" w:rsidRPr="00B94F10" w:rsidRDefault="00253C9F" w:rsidP="00253C9F">
      <w:pPr>
        <w:rPr>
          <w:i/>
          <w:sz w:val="20"/>
          <w:szCs w:val="20"/>
        </w:rPr>
      </w:pPr>
    </w:p>
    <w:p w14:paraId="6A855D8F" w14:textId="77777777" w:rsidR="00253C9F" w:rsidRPr="00B94F10" w:rsidRDefault="00253C9F" w:rsidP="00253C9F">
      <w:pPr>
        <w:pStyle w:val="Fuzeile"/>
      </w:pPr>
      <w:r w:rsidRPr="00B94F10">
        <w:rPr>
          <w:i/>
          <w:sz w:val="20"/>
          <w:szCs w:val="20"/>
        </w:rPr>
        <w:t xml:space="preserve">Als Begründung können Gründe der Verwaltungsentlastung bzw. der Senkung der Verwaltungskosten sowie der Mangel an personellen oder infrastrukturellen Ressourcen ins Treffen geführt werden (vgl. Rill/Schäffer, Kommentar zum Bundesverfassungsrecht, 3. </w:t>
      </w:r>
      <w:proofErr w:type="spellStart"/>
      <w:r w:rsidRPr="00B94F10">
        <w:rPr>
          <w:i/>
          <w:sz w:val="20"/>
          <w:szCs w:val="20"/>
        </w:rPr>
        <w:t>Lfg</w:t>
      </w:r>
      <w:proofErr w:type="spellEnd"/>
      <w:r w:rsidRPr="00B94F10">
        <w:rPr>
          <w:i/>
          <w:sz w:val="20"/>
          <w:szCs w:val="20"/>
        </w:rPr>
        <w:t xml:space="preserve"> (2004), RZ 36 zu Art. 118 B-VG).</w:t>
      </w:r>
    </w:p>
    <w:p w14:paraId="196326D2" w14:textId="77777777" w:rsidR="00253C9F" w:rsidRPr="00B94F10" w:rsidRDefault="00253C9F">
      <w:pPr>
        <w:rPr>
          <w:sz w:val="22"/>
          <w:szCs w:val="22"/>
        </w:rPr>
      </w:pPr>
    </w:p>
    <w:p w14:paraId="0BD50109" w14:textId="77777777" w:rsidR="00253C9F" w:rsidRPr="00B94F10" w:rsidRDefault="00253C9F" w:rsidP="00253C9F">
      <w:pPr>
        <w:rPr>
          <w:sz w:val="22"/>
          <w:szCs w:val="22"/>
        </w:rPr>
      </w:pPr>
    </w:p>
    <w:sectPr w:rsidR="00253C9F" w:rsidRPr="00B94F10" w:rsidSect="00A9360D">
      <w:footerReference w:type="first" r:id="rId7"/>
      <w:pgSz w:w="11906" w:h="16838"/>
      <w:pgMar w:top="1417" w:right="1417" w:bottom="113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A233" w14:textId="77777777" w:rsidR="00CC09FB" w:rsidRDefault="00CC09FB" w:rsidP="00E32193">
      <w:r>
        <w:separator/>
      </w:r>
    </w:p>
  </w:endnote>
  <w:endnote w:type="continuationSeparator" w:id="0">
    <w:p w14:paraId="2DAB11AC" w14:textId="77777777" w:rsidR="00CC09FB" w:rsidRDefault="00CC09FB" w:rsidP="00E3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370" w14:textId="77777777" w:rsidR="00253C9F" w:rsidRDefault="00253C9F" w:rsidP="00253C9F">
    <w:pPr>
      <w:pStyle w:val="Fuzeile"/>
    </w:pPr>
    <w:r>
      <w:t>___________________________________________________________________________</w:t>
    </w:r>
  </w:p>
  <w:p w14:paraId="06152CFA" w14:textId="77777777" w:rsidR="00253C9F" w:rsidRDefault="00253C9F" w:rsidP="00253C9F">
    <w:pPr>
      <w:pStyle w:val="Fuzeile"/>
    </w:pPr>
    <w:r>
      <w:t>Sexualdienstleistungsgesetz: Antrag Übertragung Angelegenheiten</w:t>
    </w:r>
  </w:p>
  <w:p w14:paraId="756B2BC3" w14:textId="10929769" w:rsidR="008144EF" w:rsidRPr="00253C9F" w:rsidRDefault="00253C9F" w:rsidP="00253C9F">
    <w:pPr>
      <w:pStyle w:val="Fuzeile"/>
    </w:pPr>
    <w:r>
      <w:t>des eigenen Wirkungsbereiches</w:t>
    </w:r>
    <w:r>
      <w:tab/>
      <w:t xml:space="preserve"> </w:t>
    </w:r>
    <w:r>
      <w:tab/>
      <w:t>Stand:  Juli 20</w:t>
    </w:r>
    <w:r w:rsidR="00FC344B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3FFE" w14:textId="77777777" w:rsidR="00CC09FB" w:rsidRDefault="00CC09FB" w:rsidP="00E32193">
      <w:r>
        <w:separator/>
      </w:r>
    </w:p>
  </w:footnote>
  <w:footnote w:type="continuationSeparator" w:id="0">
    <w:p w14:paraId="63FF079F" w14:textId="77777777" w:rsidR="00CC09FB" w:rsidRDefault="00CC09FB" w:rsidP="00E3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5620"/>
    <w:multiLevelType w:val="hybridMultilevel"/>
    <w:tmpl w:val="BB3ED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179"/>
    <w:multiLevelType w:val="hybridMultilevel"/>
    <w:tmpl w:val="051088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41214">
    <w:abstractNumId w:val="1"/>
  </w:num>
  <w:num w:numId="2" w16cid:durableId="135607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B5"/>
    <w:rsid w:val="00054386"/>
    <w:rsid w:val="000B7DCA"/>
    <w:rsid w:val="000D4BE8"/>
    <w:rsid w:val="001040B5"/>
    <w:rsid w:val="001875CA"/>
    <w:rsid w:val="001E3C39"/>
    <w:rsid w:val="0024647F"/>
    <w:rsid w:val="00253C9F"/>
    <w:rsid w:val="002611A2"/>
    <w:rsid w:val="002B1482"/>
    <w:rsid w:val="00771291"/>
    <w:rsid w:val="007E2CFA"/>
    <w:rsid w:val="007F3561"/>
    <w:rsid w:val="008144EF"/>
    <w:rsid w:val="009124CE"/>
    <w:rsid w:val="00952060"/>
    <w:rsid w:val="00A9360D"/>
    <w:rsid w:val="00B94F10"/>
    <w:rsid w:val="00BE05EB"/>
    <w:rsid w:val="00C76DA9"/>
    <w:rsid w:val="00CB2468"/>
    <w:rsid w:val="00CC09FB"/>
    <w:rsid w:val="00E32193"/>
    <w:rsid w:val="00E3620C"/>
    <w:rsid w:val="00F65A7F"/>
    <w:rsid w:val="00FC344B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FA92"/>
  <w15:docId w15:val="{EF59188B-44C3-4371-9208-995264D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193"/>
  </w:style>
  <w:style w:type="paragraph" w:styleId="Fuzeile">
    <w:name w:val="footer"/>
    <w:basedOn w:val="Standard"/>
    <w:link w:val="FuzeileZchn"/>
    <w:uiPriority w:val="99"/>
    <w:unhideWhenUsed/>
    <w:rsid w:val="00E32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1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1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Födinger Sandra</dc:creator>
  <cp:lastModifiedBy>Mühlböck Elke (OÖ Gemeindebund)</cp:lastModifiedBy>
  <cp:revision>2</cp:revision>
  <cp:lastPrinted>2023-07-06T06:55:00Z</cp:lastPrinted>
  <dcterms:created xsi:type="dcterms:W3CDTF">2023-07-07T06:33:00Z</dcterms:created>
  <dcterms:modified xsi:type="dcterms:W3CDTF">2023-07-07T06:33:00Z</dcterms:modified>
</cp:coreProperties>
</file>